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331A93A4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2F480C">
        <w:rPr>
          <w:rFonts w:ascii="Times New Roman" w:hAnsi="Times New Roman" w:cs="Times New Roman"/>
          <w:sz w:val="20"/>
          <w:szCs w:val="20"/>
        </w:rPr>
        <w:t>–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2F480C">
        <w:rPr>
          <w:rFonts w:ascii="Times New Roman" w:hAnsi="Times New Roman" w:cs="Times New Roman"/>
          <w:sz w:val="20"/>
          <w:szCs w:val="20"/>
        </w:rPr>
        <w:t>Ассоциацией СРО «ЦЕНТРСТРОЙПРОЕКТ»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2F480C">
        <w:rPr>
          <w:rFonts w:ascii="Times New Roman" w:hAnsi="Times New Roman" w:cs="Times New Roman"/>
          <w:sz w:val="20"/>
          <w:szCs w:val="20"/>
        </w:rPr>
        <w:t>Ассоциацией СРО «ЦЕНТРСТРОЙПРОЕКТ»</w:t>
      </w:r>
      <w:r w:rsidR="002F480C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8148B3" w:rsidRPr="00DC5DDC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89FA" w14:textId="77777777" w:rsidR="00C253FE" w:rsidRDefault="00C253FE" w:rsidP="007267B4">
      <w:pPr>
        <w:spacing w:after="0" w:line="240" w:lineRule="auto"/>
      </w:pPr>
      <w:r>
        <w:separator/>
      </w:r>
    </w:p>
  </w:endnote>
  <w:endnote w:type="continuationSeparator" w:id="0">
    <w:p w14:paraId="124EF3A6" w14:textId="77777777" w:rsidR="00C253FE" w:rsidRDefault="00C253F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6357" w14:textId="77777777" w:rsidR="00C253FE" w:rsidRDefault="00C253FE" w:rsidP="007267B4">
      <w:pPr>
        <w:spacing w:after="0" w:line="240" w:lineRule="auto"/>
      </w:pPr>
      <w:r>
        <w:separator/>
      </w:r>
    </w:p>
  </w:footnote>
  <w:footnote w:type="continuationSeparator" w:id="0">
    <w:p w14:paraId="79A33A61" w14:textId="77777777" w:rsidR="00C253FE" w:rsidRDefault="00C253FE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165B44B2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0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7EBE153E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0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480C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53FE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444F-8D0B-41CA-8A50-9753EAC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Наталья</cp:lastModifiedBy>
  <cp:revision>4</cp:revision>
  <cp:lastPrinted>2024-03-20T15:01:00Z</cp:lastPrinted>
  <dcterms:created xsi:type="dcterms:W3CDTF">2024-03-20T15:27:00Z</dcterms:created>
  <dcterms:modified xsi:type="dcterms:W3CDTF">2024-04-01T12:51:00Z</dcterms:modified>
</cp:coreProperties>
</file>